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34BE" w:rsidRDefault="00C334BE" w:rsidP="00C334BE">
      <w:r>
        <w:t>Урок географии в 9-м классе по теме "Население Дальнего Востока"</w:t>
      </w:r>
    </w:p>
    <w:p w:rsidR="00C334BE" w:rsidRDefault="00C334BE" w:rsidP="00C334BE">
      <w:r>
        <w:t>Цели:</w:t>
      </w:r>
    </w:p>
    <w:p w:rsidR="00C334BE" w:rsidRDefault="00C334BE" w:rsidP="00C334BE">
      <w:r>
        <w:t>Изучить особенности и характерные черты населения Дальнего Востока, определить причины, влияющие на изменение численности населения региона. Расширить знания об особенностях, обычаях и традициях коренного населения Дальневосточного региона. Показать проблемы развития региона.</w:t>
      </w:r>
    </w:p>
    <w:p w:rsidR="00C334BE" w:rsidRDefault="00C334BE" w:rsidP="00C334BE">
      <w:r>
        <w:t>Развивать умения работать со статистическими материалами и картами, выполнять тестовые задания.</w:t>
      </w:r>
    </w:p>
    <w:p w:rsidR="00C334BE" w:rsidRDefault="00C334BE" w:rsidP="00C334BE">
      <w:r>
        <w:t>Оборудование: Физическая, политико-административная карты России, карта плотности населения, карта народов России, компьютер, приставка мультимедиа, экран, атласы, тетради для диктантов, тетради с печатной основой.</w:t>
      </w:r>
    </w:p>
    <w:p w:rsidR="00C334BE" w:rsidRDefault="00C334BE" w:rsidP="00C334BE">
      <w:r>
        <w:t>Ход урока</w:t>
      </w:r>
    </w:p>
    <w:p w:rsidR="00C334BE" w:rsidRDefault="00C334BE" w:rsidP="00C334BE">
      <w:r>
        <w:t>1. Организационный момент.</w:t>
      </w:r>
    </w:p>
    <w:p w:rsidR="00C334BE" w:rsidRDefault="00C334BE" w:rsidP="00C334BE">
      <w:r>
        <w:t>Демонстрация слайда №1(Приложение1)</w:t>
      </w:r>
    </w:p>
    <w:p w:rsidR="00C334BE" w:rsidRDefault="00C334BE" w:rsidP="00C334BE">
      <w:r>
        <w:t>2. Географический диктант.</w:t>
      </w:r>
    </w:p>
    <w:p w:rsidR="00C334BE" w:rsidRDefault="00C334BE" w:rsidP="00C334BE">
      <w:r>
        <w:t>В тетрадях для диктантов под копирку пишется только ответ.</w:t>
      </w:r>
    </w:p>
    <w:p w:rsidR="00C334BE" w:rsidRDefault="00C334BE" w:rsidP="00C334BE">
      <w:r>
        <w:t>Перечислите моря Тихого океана, омывающие территорию России.</w:t>
      </w:r>
    </w:p>
    <w:p w:rsidR="00C334BE" w:rsidRDefault="00C334BE" w:rsidP="00C334BE">
      <w:r>
        <w:t>Каков рельеф дна морей Тихого океана?</w:t>
      </w:r>
    </w:p>
    <w:p w:rsidR="00C334BE" w:rsidRDefault="00C334BE" w:rsidP="00C334BE">
      <w:r>
        <w:t>Запишите самое глубокое море Тихого океана.</w:t>
      </w:r>
    </w:p>
    <w:p w:rsidR="00C334BE" w:rsidRDefault="00C334BE" w:rsidP="00C334BE">
      <w:r>
        <w:t>Мелководные проливы, отделяющие Охотское море от Тихого океана.</w:t>
      </w:r>
    </w:p>
    <w:p w:rsidR="00C334BE" w:rsidRDefault="00C334BE" w:rsidP="00C334BE">
      <w:r>
        <w:t>Каково хозяйственное значение морей Дальнего Востока?</w:t>
      </w:r>
    </w:p>
    <w:p w:rsidR="00C334BE" w:rsidRDefault="00C334BE" w:rsidP="00C334BE">
      <w:r>
        <w:t>Обучающиеся открепляют один экземпляр и сдают учителю, а второй начинают проверять. Учитель читает вопрос, дети называют ответ, он же появляется на слайде №2. Ставится оценка.</w:t>
      </w:r>
    </w:p>
    <w:p w:rsidR="00C334BE" w:rsidRDefault="00C334BE" w:rsidP="00C334BE">
      <w:r>
        <w:t>3. Изучение нового материала.</w:t>
      </w:r>
    </w:p>
    <w:p w:rsidR="00C334BE" w:rsidRDefault="00C334BE" w:rsidP="00C334BE">
      <w:r>
        <w:t>Называются тема и цель урока. Слайд №3</w:t>
      </w:r>
    </w:p>
    <w:p w:rsidR="00C334BE" w:rsidRDefault="00C334BE" w:rsidP="00C334BE">
      <w:r>
        <w:t>В рабочих тетрадях записываются дата и тема урока. Учитель объясняет детям особенности записи конспекта. Опорные фразы записываются на левой половине тетради, правую необходимо оставить свободной. В конце урока по данным опорам нужно будет составить рассказ. (Приложение 3)</w:t>
      </w:r>
    </w:p>
    <w:p w:rsidR="00C334BE" w:rsidRDefault="00C334BE" w:rsidP="00C334BE">
      <w:r>
        <w:t>1) Состав территории. Слайд №4</w:t>
      </w:r>
    </w:p>
    <w:p w:rsidR="00C334BE" w:rsidRDefault="00C334BE" w:rsidP="00C334BE">
      <w:r>
        <w:t>Работая с картой атласа « Политико-административная карта России» (стр. 10-11), закрепляем знания субъектов Федерации. В рабочей тетради и синхронно на доске слева появляются записи:</w:t>
      </w:r>
    </w:p>
    <w:p w:rsidR="00C334BE" w:rsidRDefault="00C334BE" w:rsidP="00C334BE"/>
    <w:p w:rsidR="00C334BE" w:rsidRDefault="00C334BE" w:rsidP="00C334BE">
      <w:r>
        <w:lastRenderedPageBreak/>
        <w:t>6 млн. 216 тыс.более 1/3</w:t>
      </w:r>
    </w:p>
    <w:p w:rsidR="00C334BE" w:rsidRDefault="00C334BE" w:rsidP="00C334BE">
      <w:r>
        <w:t>состав территории</w:t>
      </w:r>
    </w:p>
    <w:p w:rsidR="00C334BE" w:rsidRDefault="00C334BE" w:rsidP="00C334BE">
      <w:r>
        <w:t xml:space="preserve">2) Население Дальнего Востока размещается по территории крайне неравномерно. Работаем с картой атласа «Плотность населения» (стр. 12) и слайдом №5 « Размещение населения». Продолжаем </w:t>
      </w:r>
      <w:r w:rsidR="00C73EA3">
        <w:t>заполнять левую часть конспекта</w:t>
      </w:r>
    </w:p>
    <w:p w:rsidR="00C334BE" w:rsidRDefault="00C334BE" w:rsidP="00C334BE">
      <w:r>
        <w:t>7 млн.150 тыс. чел.</w:t>
      </w:r>
    </w:p>
    <w:p w:rsidR="00C334BE" w:rsidRDefault="00C334BE" w:rsidP="00C334BE">
      <w:r>
        <w:t>более 50 чел/км.кв.</w:t>
      </w:r>
    </w:p>
    <w:p w:rsidR="00C334BE" w:rsidRDefault="00C334BE" w:rsidP="00C334BE">
      <w:r>
        <w:t>0,1-0,5 чел./км.кв.</w:t>
      </w:r>
    </w:p>
    <w:p w:rsidR="00C334BE" w:rsidRDefault="00C334BE" w:rsidP="00C334BE">
      <w:r>
        <w:t>1,2 чел./км.кв.</w:t>
      </w:r>
    </w:p>
    <w:p w:rsidR="00C334BE" w:rsidRDefault="00C334BE" w:rsidP="00C334BE">
      <w:r>
        <w:t>3) Работая со слайдом №6 « Закономерности размещения населения», выявляем данные закономерности. В конспект добавляется фраза</w:t>
      </w:r>
    </w:p>
    <w:p w:rsidR="00C334BE" w:rsidRDefault="00C334BE" w:rsidP="00C334BE">
      <w:r>
        <w:t>Закономерности размещения населения</w:t>
      </w:r>
    </w:p>
    <w:p w:rsidR="00C334BE" w:rsidRDefault="00C334BE" w:rsidP="00C334BE">
      <w:r>
        <w:t>4) Слайд №7. « Доля района в территории и населении России». Обучающиеся делают выводы, а в конспект добавляются:</w:t>
      </w:r>
    </w:p>
    <w:p w:rsidR="00C334BE" w:rsidRDefault="00C334BE" w:rsidP="00C334BE">
      <w:r>
        <w:t>5,4 %</w:t>
      </w:r>
    </w:p>
    <w:p w:rsidR="00C334BE" w:rsidRDefault="00C334BE" w:rsidP="00C334BE">
      <w:r>
        <w:t>90%</w:t>
      </w:r>
    </w:p>
    <w:p w:rsidR="00C334BE" w:rsidRDefault="00C334BE" w:rsidP="00C334BE">
      <w:r>
        <w:t>5) Рассказ учителя: « При абсолютном преобладании русскозычного населения (около 90 %) , на территории района проживает более десятка т.н. « малых народов Севера», в той или иной степени сохранивших свои национальные языки, обычаи и традиции. Национальный состав коренных народов отличается относительной пестротой». Работа с картой народов России (атлас, стр.13) и слайдом №8 « Народы Дальнего Востока» Записываем в тетрадь</w:t>
      </w:r>
    </w:p>
    <w:p w:rsidR="00C334BE" w:rsidRDefault="00C334BE" w:rsidP="00C334BE">
      <w:r>
        <w:t>«малые народы»</w:t>
      </w:r>
    </w:p>
    <w:p w:rsidR="00C334BE" w:rsidRDefault="00C334BE" w:rsidP="00C334BE">
      <w:r>
        <w:t>Слайд №9 « Схема народов Дальнего Востока».</w:t>
      </w:r>
    </w:p>
    <w:p w:rsidR="00C334BE" w:rsidRDefault="00C334BE" w:rsidP="00C334BE">
      <w:r>
        <w:t>Один из учеников, подготовивших опережающее задание, выступает у карты с сообщением о малых народах. В тетради появляются записи:</w:t>
      </w:r>
    </w:p>
    <w:p w:rsidR="00C334BE" w:rsidRDefault="00C334BE" w:rsidP="00C334BE">
      <w:r>
        <w:t>Алтайская языковая семья</w:t>
      </w:r>
    </w:p>
    <w:p w:rsidR="00C334BE" w:rsidRDefault="00C334BE" w:rsidP="00C334BE">
      <w:r>
        <w:t>(тюркская группа; тунгусо-манчжурская группа)</w:t>
      </w:r>
    </w:p>
    <w:p w:rsidR="00C334BE" w:rsidRDefault="00C334BE" w:rsidP="00C334BE">
      <w:r>
        <w:t>Палеоазиатские народы</w:t>
      </w:r>
    </w:p>
    <w:p w:rsidR="00C334BE" w:rsidRDefault="00C334BE" w:rsidP="00C334BE">
      <w:r>
        <w:t>Слайды №10-15 « Представители малых народов». Обучающиеся продолжают характеристику коренного населения, на фоне меняющихся слайдов. Учитель: «Работая с текстом учебника на стр.256-257, привести примеры влияния природных условий на жизнь, быт и традиции народов Дальнего Востока».</w:t>
      </w:r>
    </w:p>
    <w:p w:rsidR="00C334BE" w:rsidRDefault="00C334BE" w:rsidP="00C334BE"/>
    <w:p w:rsidR="00C334BE" w:rsidRDefault="00C334BE" w:rsidP="00C334BE">
      <w:r>
        <w:lastRenderedPageBreak/>
        <w:t>6) Слайд № 16 «Особенности современного населения». Ученики анализируют схему, а в тетрадь записывают</w:t>
      </w:r>
    </w:p>
    <w:p w:rsidR="00C334BE" w:rsidRDefault="00C334BE" w:rsidP="00C334BE">
      <w:r>
        <w:t>76%</w:t>
      </w:r>
    </w:p>
    <w:p w:rsidR="00C334BE" w:rsidRDefault="00C334BE" w:rsidP="00C334BE">
      <w:r>
        <w:t>7) Слайд №17 « Как расположены города Дальнего Востока».</w:t>
      </w:r>
    </w:p>
    <w:p w:rsidR="00C334BE" w:rsidRDefault="00C334BE" w:rsidP="00C334BE">
      <w:r>
        <w:t>Расположение городов.</w:t>
      </w:r>
    </w:p>
    <w:p w:rsidR="00C334BE" w:rsidRDefault="00C334BE" w:rsidP="00C334BE">
      <w:r>
        <w:t>Какой город региона является самым крупным?</w:t>
      </w:r>
    </w:p>
    <w:p w:rsidR="00C334BE" w:rsidRDefault="00C334BE" w:rsidP="00C334BE">
      <w:r>
        <w:t>Слайд №18 « Самый крупный город Дальнего Востока».</w:t>
      </w:r>
    </w:p>
    <w:p w:rsidR="00C334BE" w:rsidRDefault="00C334BE" w:rsidP="00C334BE">
      <w:r>
        <w:t>Владивосток</w:t>
      </w:r>
    </w:p>
    <w:p w:rsidR="00C334BE" w:rsidRDefault="00C334BE" w:rsidP="00C334BE">
      <w:r>
        <w:t>8) Дальневосточный регион имеет свои особенности и проблемы. Какие?</w:t>
      </w:r>
    </w:p>
    <w:p w:rsidR="00C334BE" w:rsidRDefault="00C334BE" w:rsidP="00C334BE">
      <w:r>
        <w:t>Слайд №19 « Специфические особенности Дальнего Востока». Запись в конспекте</w:t>
      </w:r>
    </w:p>
    <w:p w:rsidR="00C334BE" w:rsidRDefault="00C334BE" w:rsidP="00C334BE">
      <w:r>
        <w:t>Специфические особенности Дальнего Востока.</w:t>
      </w:r>
    </w:p>
    <w:p w:rsidR="00C334BE" w:rsidRDefault="00C334BE" w:rsidP="00C334BE">
      <w:r>
        <w:t>4. Итоговое закрепление.</w:t>
      </w:r>
    </w:p>
    <w:p w:rsidR="00C334BE" w:rsidRDefault="00C334BE" w:rsidP="00C334BE">
      <w:r>
        <w:t>На экране появляется последний слайд №20. Обучающиеся проверяют соответствие опорного конспекта в рабочих тетрадях и опорного конспекта на доске и на слайде №20 « Опорный конспект».</w:t>
      </w:r>
    </w:p>
    <w:p w:rsidR="00C334BE" w:rsidRDefault="00C334BE" w:rsidP="00C334BE">
      <w:r>
        <w:t>Учитель предлагает детям продолжить фразы, школьники делают это по цепочке. Можно пригласить одного ученика к слайду для составления связного рассказа по опорным фразам.</w:t>
      </w:r>
    </w:p>
    <w:p w:rsidR="00C334BE" w:rsidRDefault="00C334BE" w:rsidP="00C334BE">
      <w:r>
        <w:t>Затем выполняется самостоятельная работа и сдается для проверки.(Приложение 2)</w:t>
      </w:r>
      <w:bookmarkStart w:id="0" w:name="_GoBack"/>
      <w:bookmarkEnd w:id="0"/>
    </w:p>
    <w:p w:rsidR="00C334BE" w:rsidRDefault="00C334BE" w:rsidP="00C334BE">
      <w:r>
        <w:t>5. Задание на дом.</w:t>
      </w:r>
    </w:p>
    <w:p w:rsidR="00C334BE" w:rsidRDefault="00C334BE" w:rsidP="00C334BE">
      <w:r>
        <w:t>Учитель: «Сегодня на уроке мы применили презентацию, подготовленную творческой группой учеников этого класса. Дома закончите опорный конспект, т.е. заполните правую часть конспекта. Прочитайте параграф 57 учебника «География России. Хозяйство и географические районы» под ред. А.И.Алексеева.</w:t>
      </w:r>
    </w:p>
    <w:sectPr w:rsidR="00C334B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34BE"/>
    <w:rsid w:val="006430D7"/>
    <w:rsid w:val="00C334BE"/>
    <w:rsid w:val="00C73EA3"/>
    <w:rsid w:val="00DC43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696</Words>
  <Characters>3973</Characters>
  <Application>Microsoft Office Word</Application>
  <DocSecurity>0</DocSecurity>
  <Lines>33</Lines>
  <Paragraphs>9</Paragraphs>
  <ScaleCrop>false</ScaleCrop>
  <Company/>
  <LinksUpToDate>false</LinksUpToDate>
  <CharactersWithSpaces>4660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6</cp:revision>
  <dcterms:created xsi:type="dcterms:W3CDTF">2013-04-16T04:48:00Z</dcterms:created>
  <dcterms:modified xsi:type="dcterms:W3CDTF">2013-04-17T05:05:00Z</dcterms:modified>
</cp:coreProperties>
</file>